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Default Extension="rels" ContentType="application/vnd.openxmlformats-package.relationship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079" w:rsidRDefault="0007352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Karar </w:t>
      </w:r>
      <w:r w:rsidR="00D12D7E">
        <w:rPr>
          <w:rFonts w:ascii="Times New Roman" w:hAnsi="Times New Roman" w:cs="Times New Roman"/>
          <w:b/>
          <w:sz w:val="28"/>
          <w:szCs w:val="28"/>
        </w:rPr>
        <w:t>38</w:t>
      </w:r>
      <w:r w:rsidR="00012B90">
        <w:rPr>
          <w:rFonts w:ascii="Times New Roman" w:hAnsi="Times New Roman" w:cs="Times New Roman"/>
          <w:b/>
          <w:sz w:val="28"/>
          <w:szCs w:val="28"/>
        </w:rPr>
        <w:t>/COP.10</w:t>
      </w:r>
      <w:r w:rsidR="00012B90">
        <w:rPr>
          <w:rStyle w:val="FootnoteReference"/>
          <w:rFonts w:ascii="Times New Roman" w:hAnsi="Times New Roman" w:cs="Times New Roman"/>
          <w:b/>
          <w:sz w:val="28"/>
          <w:szCs w:val="28"/>
        </w:rPr>
        <w:footnoteReference w:id="1"/>
      </w:r>
    </w:p>
    <w:p w:rsidR="009E322E" w:rsidRDefault="00D12D7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Taraflar Konferansı on birinci oturum</w:t>
      </w:r>
      <w:r w:rsidR="00003D0E">
        <w:rPr>
          <w:rFonts w:ascii="Times New Roman" w:hAnsi="Times New Roman" w:cs="Times New Roman"/>
          <w:b/>
          <w:sz w:val="28"/>
          <w:szCs w:val="28"/>
        </w:rPr>
        <w:t xml:space="preserve">unun çalışma programı </w:t>
      </w:r>
    </w:p>
    <w:p w:rsidR="00783AE5" w:rsidRDefault="0007352F">
      <w:pPr>
        <w:rPr>
          <w:rFonts w:ascii="Times New Roman" w:hAnsi="Times New Roman" w:cs="Times New Roman"/>
        </w:rPr>
      </w:pPr>
      <w:r w:rsidRPr="00FB7E14">
        <w:rPr>
          <w:rFonts w:ascii="Times New Roman" w:hAnsi="Times New Roman" w:cs="Times New Roman"/>
          <w:sz w:val="28"/>
          <w:szCs w:val="28"/>
        </w:rPr>
        <w:t xml:space="preserve"> </w:t>
      </w:r>
      <w:r w:rsidR="00FB7E14" w:rsidRPr="00FB7E14">
        <w:rPr>
          <w:rFonts w:ascii="Times New Roman" w:hAnsi="Times New Roman" w:cs="Times New Roman"/>
          <w:i/>
        </w:rPr>
        <w:t>Taraflar Konferansı,</w:t>
      </w:r>
    </w:p>
    <w:p w:rsidR="00D12D7E" w:rsidRDefault="001D4EA4" w:rsidP="00846A0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Birleşmiş Milletler Çölleşmeyle Mücadele Sözleşmesi (UNCCD) 22. maddesini </w:t>
      </w:r>
      <w:r>
        <w:rPr>
          <w:rFonts w:ascii="Times New Roman" w:hAnsi="Times New Roman" w:cs="Times New Roman"/>
          <w:i/>
        </w:rPr>
        <w:t>dikkate alarak,</w:t>
      </w:r>
    </w:p>
    <w:p w:rsidR="001D4EA4" w:rsidRDefault="001D4EA4" w:rsidP="00846A0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Çalışma programı ile ilgili 9/COP.1, 2/COP.2, 4/COP.3, 5/COP.4, 5/COP.5, 29/COP.6, 30 COP.7, 27/COP.8 ve 35/COP.9 sayılı kararları, Sözleşmenin </w:t>
      </w:r>
      <w:r w:rsidR="00003D0E">
        <w:rPr>
          <w:rFonts w:ascii="Times New Roman" w:hAnsi="Times New Roman" w:cs="Times New Roman"/>
        </w:rPr>
        <w:t>uygulanmasının geliştirilmesine yönelik</w:t>
      </w:r>
      <w:r>
        <w:rPr>
          <w:rFonts w:ascii="Times New Roman" w:hAnsi="Times New Roman" w:cs="Times New Roman"/>
        </w:rPr>
        <w:t xml:space="preserve"> 10 yıllık stratejik plan ve çerçeve</w:t>
      </w:r>
      <w:r w:rsidR="00003D0E">
        <w:rPr>
          <w:rFonts w:ascii="Times New Roman" w:hAnsi="Times New Roman" w:cs="Times New Roman"/>
        </w:rPr>
        <w:t>yi</w:t>
      </w:r>
      <w:r>
        <w:rPr>
          <w:rFonts w:ascii="Times New Roman" w:hAnsi="Times New Roman" w:cs="Times New Roman"/>
        </w:rPr>
        <w:t xml:space="preserve"> </w:t>
      </w:r>
      <w:r w:rsidR="00003D0E">
        <w:rPr>
          <w:rFonts w:ascii="Times New Roman" w:hAnsi="Times New Roman" w:cs="Times New Roman"/>
        </w:rPr>
        <w:t xml:space="preserve">(2008-2018) (Strateji) </w:t>
      </w:r>
      <w:r>
        <w:rPr>
          <w:rFonts w:ascii="Times New Roman" w:hAnsi="Times New Roman" w:cs="Times New Roman"/>
        </w:rPr>
        <w:t xml:space="preserve">içeren 3/COP.8 sayılı karar ve 7/COP.8 sayılı kararı da </w:t>
      </w:r>
      <w:r>
        <w:rPr>
          <w:rFonts w:ascii="Times New Roman" w:hAnsi="Times New Roman" w:cs="Times New Roman"/>
          <w:i/>
        </w:rPr>
        <w:t>dikkate alarak,</w:t>
      </w:r>
    </w:p>
    <w:p w:rsidR="001D4EA4" w:rsidRDefault="00B57BD9" w:rsidP="00846A0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Taraflar Konferansının </w:t>
      </w:r>
      <w:r w:rsidR="00846A0A">
        <w:rPr>
          <w:rFonts w:ascii="Times New Roman" w:hAnsi="Times New Roman" w:cs="Times New Roman"/>
        </w:rPr>
        <w:t xml:space="preserve">onuncu oturumunda alınan ilgili kararları </w:t>
      </w:r>
      <w:r w:rsidR="00846A0A">
        <w:rPr>
          <w:rFonts w:ascii="Times New Roman" w:hAnsi="Times New Roman" w:cs="Times New Roman"/>
          <w:i/>
        </w:rPr>
        <w:t>göz önünde bulundurarak</w:t>
      </w:r>
      <w:r w:rsidR="00846A0A">
        <w:rPr>
          <w:rFonts w:ascii="Times New Roman" w:hAnsi="Times New Roman" w:cs="Times New Roman"/>
        </w:rPr>
        <w:t>,</w:t>
      </w:r>
    </w:p>
    <w:p w:rsidR="00846A0A" w:rsidRDefault="008C4FA0" w:rsidP="00846A0A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 sunulan</w:t>
      </w:r>
      <w:r w:rsidR="00846A0A">
        <w:rPr>
          <w:rFonts w:ascii="Times New Roman" w:hAnsi="Times New Roman" w:cs="Times New Roman"/>
        </w:rPr>
        <w:t xml:space="preserve"> maddeleri on birinci oturum ve gerekli olduğu takdirde on ikinci oturum gündemine dahil etmeyi </w:t>
      </w:r>
      <w:r w:rsidR="00846A0A">
        <w:rPr>
          <w:rFonts w:ascii="Times New Roman" w:hAnsi="Times New Roman" w:cs="Times New Roman"/>
          <w:i/>
        </w:rPr>
        <w:t>kararlaştırır:</w:t>
      </w:r>
    </w:p>
    <w:p w:rsidR="00846A0A" w:rsidRDefault="00846A0A" w:rsidP="00846A0A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Sözleşmenin </w:t>
      </w:r>
      <w:r w:rsidR="00646FAE">
        <w:rPr>
          <w:rFonts w:ascii="Times New Roman" w:hAnsi="Times New Roman" w:cs="Times New Roman"/>
        </w:rPr>
        <w:t xml:space="preserve">uygulanmasının geliştirilmesine yönelik </w:t>
      </w:r>
      <w:r>
        <w:rPr>
          <w:rFonts w:ascii="Times New Roman" w:hAnsi="Times New Roman" w:cs="Times New Roman"/>
        </w:rPr>
        <w:t>10 yıllık stratejik plan ve çerçeve</w:t>
      </w:r>
      <w:r w:rsidR="00646FAE">
        <w:rPr>
          <w:rFonts w:ascii="Times New Roman" w:hAnsi="Times New Roman" w:cs="Times New Roman"/>
        </w:rPr>
        <w:t xml:space="preserve"> (2008-2018)</w:t>
      </w:r>
      <w:r>
        <w:rPr>
          <w:rFonts w:ascii="Times New Roman" w:hAnsi="Times New Roman" w:cs="Times New Roman"/>
        </w:rPr>
        <w:t>:</w:t>
      </w:r>
    </w:p>
    <w:p w:rsidR="00846A0A" w:rsidRDefault="00304BB3" w:rsidP="00846A0A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Taraflar Konferansına sunduğu öneriler </w:t>
      </w:r>
      <w:r w:rsidR="00846A0A">
        <w:rPr>
          <w:rFonts w:ascii="Times New Roman" w:hAnsi="Times New Roman" w:cs="Times New Roman"/>
        </w:rPr>
        <w:t>dahil olmak üzere</w:t>
      </w:r>
      <w:r>
        <w:rPr>
          <w:rFonts w:ascii="Times New Roman" w:hAnsi="Times New Roman" w:cs="Times New Roman"/>
        </w:rPr>
        <w:t>,</w:t>
      </w:r>
      <w:r w:rsidR="00846A0A">
        <w:rPr>
          <w:rFonts w:ascii="Times New Roman" w:hAnsi="Times New Roman" w:cs="Times New Roman"/>
        </w:rPr>
        <w:t xml:space="preserve"> Sözleşmenin Uygulanmasının Gözden Geçirilmesi Komitesinin raporunun incelenmesi</w:t>
      </w:r>
    </w:p>
    <w:p w:rsidR="00846A0A" w:rsidRDefault="00C76B86" w:rsidP="00846A0A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Kapsamlı iletişim stratejisi uygulanmasında kaydedilen ilerlemenin incelenmesi</w:t>
      </w:r>
    </w:p>
    <w:p w:rsidR="00C76B86" w:rsidRDefault="00C76B86" w:rsidP="00846A0A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Stratejinin bağımsız ara değerlendirmesi</w:t>
      </w:r>
    </w:p>
    <w:p w:rsidR="00C76B86" w:rsidRDefault="00C76B86" w:rsidP="00846A0A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Eylem programlarının Strateji ile uyumlaştırılması</w:t>
      </w:r>
    </w:p>
    <w:p w:rsidR="00C76B86" w:rsidRDefault="00304BB3" w:rsidP="00846A0A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Taraflar Konferansın</w:t>
      </w:r>
      <w:r w:rsidR="00C76B86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 xml:space="preserve">sunduğu öneriler </w:t>
      </w:r>
      <w:r w:rsidR="00C76B86">
        <w:rPr>
          <w:rFonts w:ascii="Times New Roman" w:hAnsi="Times New Roman" w:cs="Times New Roman"/>
        </w:rPr>
        <w:t>dahil olmak üzere Bilim ve Teknoloji Komitesinin raporunun incelenmesi</w:t>
      </w:r>
    </w:p>
    <w:p w:rsidR="00C76B86" w:rsidRDefault="00551446" w:rsidP="00C76B86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Uzman listesi hazırlanması ve gerekli olduğu takdirde geçici uzman paneli oluşturulması </w:t>
      </w:r>
    </w:p>
    <w:p w:rsidR="00551446" w:rsidRDefault="00551446" w:rsidP="00C76B86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Yeni </w:t>
      </w:r>
      <w:r w:rsidR="00304BB3">
        <w:rPr>
          <w:rFonts w:ascii="Times New Roman" w:hAnsi="Times New Roman" w:cs="Times New Roman"/>
        </w:rPr>
        <w:t>iskan</w:t>
      </w:r>
      <w:r>
        <w:rPr>
          <w:rFonts w:ascii="Times New Roman" w:hAnsi="Times New Roman" w:cs="Times New Roman"/>
        </w:rPr>
        <w:t xml:space="preserve"> düzenlemeleri üzerine tavsiyeleri dahil olmak üzere</w:t>
      </w:r>
      <w:r w:rsidR="00304BB3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Küresel Mekanizmanın yönetimi ve kurumsal düzenlemeleri</w:t>
      </w:r>
    </w:p>
    <w:p w:rsidR="00551446" w:rsidRDefault="00551446" w:rsidP="00C76B86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2014-2015 yılları için iki yıllık program ve bütçe</w:t>
      </w:r>
    </w:p>
    <w:p w:rsidR="00551446" w:rsidRDefault="00551446" w:rsidP="00C76B86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551446">
        <w:rPr>
          <w:rFonts w:ascii="Times New Roman" w:hAnsi="Times New Roman" w:cs="Times New Roman"/>
        </w:rPr>
        <w:t>“Çölleşme, toprak bozulumu ve kuraklığın sürdürülebilir kalkınma ve yoksulluğun ortadan kaldırılması bağlamında ele alınması” üzerine Üst Düzey Genel Kurul toplantısı ve Birleşmiş Milletler Sürdürülebilir Kalkınma Konferansı</w:t>
      </w:r>
      <w:r>
        <w:rPr>
          <w:rFonts w:ascii="Times New Roman" w:hAnsi="Times New Roman" w:cs="Times New Roman"/>
        </w:rPr>
        <w:t xml:space="preserve"> ile ilgili sonucun izlenmesi</w:t>
      </w:r>
    </w:p>
    <w:p w:rsidR="00551446" w:rsidRDefault="00F35C9C" w:rsidP="00C76B86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Küresel Çevre </w:t>
      </w:r>
      <w:r w:rsidR="00304BB3">
        <w:rPr>
          <w:rFonts w:ascii="Times New Roman" w:hAnsi="Times New Roman" w:cs="Times New Roman"/>
        </w:rPr>
        <w:t>Fonu</w:t>
      </w:r>
      <w:r>
        <w:rPr>
          <w:rFonts w:ascii="Times New Roman" w:hAnsi="Times New Roman" w:cs="Times New Roman"/>
        </w:rPr>
        <w:t xml:space="preserve"> ile işbirliği: UNCCD ve Küresel Çevre </w:t>
      </w:r>
      <w:r w:rsidR="00A44C96">
        <w:rPr>
          <w:rFonts w:ascii="Times New Roman" w:hAnsi="Times New Roman" w:cs="Times New Roman"/>
        </w:rPr>
        <w:t>Fonu</w:t>
      </w:r>
      <w:r>
        <w:rPr>
          <w:rFonts w:ascii="Times New Roman" w:hAnsi="Times New Roman" w:cs="Times New Roman"/>
        </w:rPr>
        <w:t xml:space="preserve"> arasında </w:t>
      </w:r>
      <w:r w:rsidR="00A44C96">
        <w:rPr>
          <w:rFonts w:ascii="Times New Roman" w:hAnsi="Times New Roman" w:cs="Times New Roman"/>
        </w:rPr>
        <w:t xml:space="preserve">geliştirilmiş işbirliğine ilişkin </w:t>
      </w:r>
      <w:r>
        <w:rPr>
          <w:rFonts w:ascii="Times New Roman" w:hAnsi="Times New Roman" w:cs="Times New Roman"/>
        </w:rPr>
        <w:t>mutabakat zaptının değiştirilmesi</w:t>
      </w:r>
    </w:p>
    <w:p w:rsidR="00F35C9C" w:rsidRDefault="00F35C9C" w:rsidP="00C76B86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Sivil toplum kuruluşları ve özel sektör temsilcilerinin Taraflar Konfera</w:t>
      </w:r>
      <w:r w:rsidR="00A44C96">
        <w:rPr>
          <w:rFonts w:ascii="Times New Roman" w:hAnsi="Times New Roman" w:cs="Times New Roman"/>
        </w:rPr>
        <w:t xml:space="preserve">nsı için akreditasyonuna yönelik </w:t>
      </w:r>
      <w:r>
        <w:rPr>
          <w:rFonts w:ascii="Times New Roman" w:hAnsi="Times New Roman" w:cs="Times New Roman"/>
        </w:rPr>
        <w:t>revize edilmiş prosedürler</w:t>
      </w:r>
    </w:p>
    <w:p w:rsidR="00F35C9C" w:rsidRDefault="00F35C9C" w:rsidP="00C76B86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Birleşmiş Milletler Çöl</w:t>
      </w:r>
      <w:r w:rsidR="00A44C96">
        <w:rPr>
          <w:rFonts w:ascii="Times New Roman" w:hAnsi="Times New Roman" w:cs="Times New Roman"/>
        </w:rPr>
        <w:t>ler</w:t>
      </w:r>
      <w:r>
        <w:rPr>
          <w:rFonts w:ascii="Times New Roman" w:hAnsi="Times New Roman" w:cs="Times New Roman"/>
        </w:rPr>
        <w:t xml:space="preserve"> ve Çölleşmeyle Mücadele On Yılı (2010-2020);</w:t>
      </w:r>
    </w:p>
    <w:p w:rsidR="00F35C9C" w:rsidRDefault="00F35C9C" w:rsidP="00F35C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Ele alınmamış konular:</w:t>
      </w:r>
    </w:p>
    <w:p w:rsidR="00F35C9C" w:rsidRDefault="00A44C96" w:rsidP="00F35C9C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Usul</w:t>
      </w:r>
      <w:r w:rsidR="00F35C9C">
        <w:rPr>
          <w:rFonts w:ascii="Times New Roman" w:hAnsi="Times New Roman" w:cs="Times New Roman"/>
        </w:rPr>
        <w:t xml:space="preserve"> kuralları 47. kural </w:t>
      </w:r>
    </w:p>
    <w:p w:rsidR="00F35C9C" w:rsidRDefault="00F35C9C" w:rsidP="00F35C9C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Uygulama ile ilg</w:t>
      </w:r>
      <w:r w:rsidR="00A44C96">
        <w:rPr>
          <w:rFonts w:ascii="Times New Roman" w:hAnsi="Times New Roman" w:cs="Times New Roman"/>
        </w:rPr>
        <w:t xml:space="preserve">ili soruların cevaplandırılmasına yönelik </w:t>
      </w:r>
      <w:r>
        <w:rPr>
          <w:rFonts w:ascii="Times New Roman" w:hAnsi="Times New Roman" w:cs="Times New Roman"/>
        </w:rPr>
        <w:t>prosedürler ve kurumsal mekanizmalar</w:t>
      </w:r>
    </w:p>
    <w:p w:rsidR="00F35C9C" w:rsidRDefault="00F35C9C" w:rsidP="00F35C9C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Tahkim ve uzlaştırma prosedürleri</w:t>
      </w:r>
      <w:r w:rsidR="00A44C96">
        <w:rPr>
          <w:rFonts w:ascii="Times New Roman" w:hAnsi="Times New Roman" w:cs="Times New Roman"/>
        </w:rPr>
        <w:t>ni</w:t>
      </w:r>
      <w:r>
        <w:rPr>
          <w:rFonts w:ascii="Times New Roman" w:hAnsi="Times New Roman" w:cs="Times New Roman"/>
        </w:rPr>
        <w:t xml:space="preserve"> içeren ekler;</w:t>
      </w:r>
    </w:p>
    <w:p w:rsidR="00F35C9C" w:rsidRDefault="00A02FA5" w:rsidP="00F35C9C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Bakanlar, sivil toplum kuruluşları, iş </w:t>
      </w:r>
      <w:r w:rsidR="00C774C3">
        <w:rPr>
          <w:rFonts w:ascii="Times New Roman" w:hAnsi="Times New Roman" w:cs="Times New Roman"/>
        </w:rPr>
        <w:t xml:space="preserve">dünyası, bilim dünyası </w:t>
      </w:r>
      <w:r>
        <w:rPr>
          <w:rFonts w:ascii="Times New Roman" w:hAnsi="Times New Roman" w:cs="Times New Roman"/>
        </w:rPr>
        <w:t xml:space="preserve">ve parlamento üyeleri de dahil olmak üzere ilgili paydaşlarla kendileriyle ilgili gündem maddeleri konusunda </w:t>
      </w:r>
      <w:r w:rsidR="00C774C3">
        <w:rPr>
          <w:rFonts w:ascii="Times New Roman" w:hAnsi="Times New Roman" w:cs="Times New Roman"/>
        </w:rPr>
        <w:t>etkileşimli</w:t>
      </w:r>
      <w:r>
        <w:rPr>
          <w:rFonts w:ascii="Times New Roman" w:hAnsi="Times New Roman" w:cs="Times New Roman"/>
        </w:rPr>
        <w:t xml:space="preserve"> diyalog oturumları gerçekleştirmeyi </w:t>
      </w:r>
      <w:r>
        <w:rPr>
          <w:rFonts w:ascii="Times New Roman" w:hAnsi="Times New Roman" w:cs="Times New Roman"/>
          <w:i/>
        </w:rPr>
        <w:t>kararlaştırır;</w:t>
      </w:r>
    </w:p>
    <w:p w:rsidR="00A02FA5" w:rsidRDefault="00A02FA5" w:rsidP="00F35C9C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Sekreteryadan</w:t>
      </w:r>
      <w:r w:rsidR="00C774C3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konferans sırasında alınan ilgili kararları içeren hükümleri göz önünde bulundurarak, Taraflar Konferansı Başkanı ile mutabakat içerisinde ayrıntılı bir gündem hazırlamasını </w:t>
      </w:r>
      <w:r>
        <w:rPr>
          <w:rFonts w:ascii="Times New Roman" w:hAnsi="Times New Roman" w:cs="Times New Roman"/>
          <w:i/>
        </w:rPr>
        <w:t>talep eder;</w:t>
      </w:r>
    </w:p>
    <w:p w:rsidR="00A02FA5" w:rsidRPr="00A02FA5" w:rsidRDefault="00A02FA5" w:rsidP="00F35C9C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Sekret</w:t>
      </w:r>
      <w:r w:rsidR="00FB75E4">
        <w:rPr>
          <w:rFonts w:ascii="Times New Roman" w:hAnsi="Times New Roman" w:cs="Times New Roman"/>
        </w:rPr>
        <w:t>eryadan aynı zamanda, yukarıda yer alan</w:t>
      </w:r>
      <w:r>
        <w:rPr>
          <w:rFonts w:ascii="Times New Roman" w:hAnsi="Times New Roman" w:cs="Times New Roman"/>
        </w:rPr>
        <w:t xml:space="preserve"> 1. ve 2. </w:t>
      </w:r>
      <w:r w:rsidR="00FB75E4">
        <w:rPr>
          <w:rFonts w:ascii="Times New Roman" w:hAnsi="Times New Roman" w:cs="Times New Roman"/>
        </w:rPr>
        <w:t xml:space="preserve">fıkralarda sunulan </w:t>
      </w:r>
      <w:r>
        <w:rPr>
          <w:rFonts w:ascii="Times New Roman" w:hAnsi="Times New Roman" w:cs="Times New Roman"/>
        </w:rPr>
        <w:t>kararları da yansıtmak suretiyle</w:t>
      </w:r>
      <w:r w:rsidR="00FB75E4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Taraflar Konferansı on birinci oturumundan en az altı hafta önce oturum için uygun belgeleri tüm resmi dillerde iletmesini </w:t>
      </w:r>
      <w:r>
        <w:rPr>
          <w:rFonts w:ascii="Times New Roman" w:hAnsi="Times New Roman" w:cs="Times New Roman"/>
          <w:i/>
        </w:rPr>
        <w:t xml:space="preserve">talep eder. </w:t>
      </w:r>
    </w:p>
    <w:p w:rsidR="00A02FA5" w:rsidRPr="00A02FA5" w:rsidRDefault="00A02FA5" w:rsidP="00A02FA5">
      <w:pPr>
        <w:ind w:left="360"/>
        <w:jc w:val="right"/>
        <w:rPr>
          <w:rFonts w:ascii="Times New Roman" w:hAnsi="Times New Roman" w:cs="Times New Roman"/>
          <w:i/>
        </w:rPr>
      </w:pPr>
      <w:r w:rsidRPr="00A02FA5">
        <w:rPr>
          <w:rFonts w:ascii="Times New Roman" w:hAnsi="Times New Roman" w:cs="Times New Roman"/>
          <w:i/>
        </w:rPr>
        <w:t>9. Genel Kurul Toplantısı</w:t>
      </w:r>
    </w:p>
    <w:p w:rsidR="00A02FA5" w:rsidRPr="00A02FA5" w:rsidRDefault="00A02FA5" w:rsidP="00A02FA5">
      <w:pPr>
        <w:ind w:left="360"/>
        <w:jc w:val="right"/>
        <w:rPr>
          <w:rFonts w:ascii="Times New Roman" w:hAnsi="Times New Roman" w:cs="Times New Roman"/>
          <w:i/>
        </w:rPr>
      </w:pPr>
      <w:r w:rsidRPr="00A02FA5">
        <w:rPr>
          <w:rFonts w:ascii="Times New Roman" w:hAnsi="Times New Roman" w:cs="Times New Roman"/>
          <w:i/>
        </w:rPr>
        <w:t>21 Ekim 2011</w:t>
      </w:r>
    </w:p>
    <w:p w:rsidR="003B071C" w:rsidRPr="003B071C" w:rsidRDefault="003B071C" w:rsidP="003B071C">
      <w:pPr>
        <w:ind w:left="360"/>
        <w:jc w:val="right"/>
        <w:rPr>
          <w:rFonts w:ascii="Times New Roman" w:hAnsi="Times New Roman" w:cs="Times New Roman"/>
          <w:i/>
        </w:rPr>
      </w:pPr>
    </w:p>
    <w:p w:rsidR="007F5371" w:rsidRPr="007F5371" w:rsidRDefault="007F5371" w:rsidP="00441FE2">
      <w:pPr>
        <w:jc w:val="both"/>
        <w:rPr>
          <w:rFonts w:ascii="Times New Roman" w:hAnsi="Times New Roman" w:cs="Times New Roman"/>
          <w:i/>
        </w:rPr>
      </w:pPr>
    </w:p>
    <w:p w:rsidR="00580B8B" w:rsidRPr="004B69D8" w:rsidRDefault="00580B8B" w:rsidP="00580B8B">
      <w:pPr>
        <w:pStyle w:val="ListParagraph"/>
        <w:jc w:val="right"/>
        <w:rPr>
          <w:rFonts w:ascii="Times New Roman" w:hAnsi="Times New Roman" w:cs="Times New Roman"/>
        </w:rPr>
      </w:pPr>
    </w:p>
    <w:p w:rsidR="00ED3AAD" w:rsidRDefault="00ED3AAD" w:rsidP="00ED3AAD">
      <w:pPr>
        <w:pStyle w:val="ListParagraph"/>
        <w:jc w:val="both"/>
        <w:rPr>
          <w:rFonts w:ascii="Times New Roman" w:hAnsi="Times New Roman" w:cs="Times New Roman"/>
          <w:i/>
        </w:rPr>
      </w:pPr>
    </w:p>
    <w:p w:rsidR="00ED3AAD" w:rsidRPr="006F3F5C" w:rsidRDefault="00ED3AAD" w:rsidP="00ED3AAD">
      <w:pPr>
        <w:pStyle w:val="ListParagraph"/>
        <w:jc w:val="right"/>
        <w:rPr>
          <w:rFonts w:ascii="Times New Roman" w:hAnsi="Times New Roman" w:cs="Times New Roman"/>
        </w:rPr>
      </w:pPr>
    </w:p>
    <w:sectPr w:rsidR="00ED3AAD" w:rsidRPr="006F3F5C" w:rsidSect="00C74079">
      <w:footnotePr>
        <w:numFmt w:val="chicago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4FCA" w:rsidRDefault="00584FCA" w:rsidP="00012B90">
      <w:pPr>
        <w:spacing w:after="0" w:line="240" w:lineRule="auto"/>
      </w:pPr>
      <w:r>
        <w:separator/>
      </w:r>
    </w:p>
  </w:endnote>
  <w:endnote w:type="continuationSeparator" w:id="0">
    <w:p w:rsidR="00584FCA" w:rsidRDefault="00584FCA" w:rsidP="00012B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4FCA" w:rsidRDefault="00584FCA" w:rsidP="00012B90">
      <w:pPr>
        <w:spacing w:after="0" w:line="240" w:lineRule="auto"/>
      </w:pPr>
      <w:r>
        <w:separator/>
      </w:r>
    </w:p>
  </w:footnote>
  <w:footnote w:type="continuationSeparator" w:id="0">
    <w:p w:rsidR="00584FCA" w:rsidRDefault="00584FCA" w:rsidP="00012B90">
      <w:pPr>
        <w:spacing w:after="0" w:line="240" w:lineRule="auto"/>
      </w:pPr>
      <w:r>
        <w:continuationSeparator/>
      </w:r>
    </w:p>
  </w:footnote>
  <w:footnote w:id="1">
    <w:p w:rsidR="00012B90" w:rsidRDefault="00012B90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DD01C8">
        <w:rPr>
          <w:sz w:val="16"/>
        </w:rPr>
        <w:t>Yalnızca bilgi amaçlı, ön güncel kopya</w:t>
      </w:r>
    </w:p>
  </w:footnote>
</w:footnote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054AC"/>
    <w:multiLevelType w:val="hybridMultilevel"/>
    <w:tmpl w:val="E0A84B8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D16A7"/>
    <w:multiLevelType w:val="hybridMultilevel"/>
    <w:tmpl w:val="22DCD8D6"/>
    <w:lvl w:ilvl="0" w:tplc="C92AF19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7963AF"/>
    <w:multiLevelType w:val="hybridMultilevel"/>
    <w:tmpl w:val="91141F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6031B8"/>
    <w:multiLevelType w:val="hybridMultilevel"/>
    <w:tmpl w:val="1CE284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F3499D"/>
    <w:multiLevelType w:val="hybridMultilevel"/>
    <w:tmpl w:val="38240A84"/>
    <w:lvl w:ilvl="0" w:tplc="273A2A9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B31A30"/>
    <w:multiLevelType w:val="hybridMultilevel"/>
    <w:tmpl w:val="964E92A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7B16D5"/>
    <w:multiLevelType w:val="hybridMultilevel"/>
    <w:tmpl w:val="17F0AF48"/>
    <w:lvl w:ilvl="0" w:tplc="F77E3D1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30775C"/>
    <w:multiLevelType w:val="hybridMultilevel"/>
    <w:tmpl w:val="E67232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C929EF"/>
    <w:multiLevelType w:val="hybridMultilevel"/>
    <w:tmpl w:val="4ADE9A08"/>
    <w:lvl w:ilvl="0" w:tplc="4F7CBF9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8AD7A5C"/>
    <w:multiLevelType w:val="hybridMultilevel"/>
    <w:tmpl w:val="96A021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2"/>
  </w:num>
  <w:num w:numId="5">
    <w:abstractNumId w:val="7"/>
  </w:num>
  <w:num w:numId="6">
    <w:abstractNumId w:val="3"/>
  </w:num>
  <w:num w:numId="7">
    <w:abstractNumId w:val="0"/>
  </w:num>
  <w:num w:numId="8">
    <w:abstractNumId w:val="1"/>
  </w:num>
  <w:num w:numId="9">
    <w:abstractNumId w:val="4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TrackMoves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/>
  <w:rsids>
    <w:rsidRoot w:val="002A6445"/>
    <w:rsid w:val="00003D0E"/>
    <w:rsid w:val="00012B90"/>
    <w:rsid w:val="00055DE0"/>
    <w:rsid w:val="0007352F"/>
    <w:rsid w:val="001605FD"/>
    <w:rsid w:val="001D4EA4"/>
    <w:rsid w:val="00237F13"/>
    <w:rsid w:val="0024111A"/>
    <w:rsid w:val="002522A4"/>
    <w:rsid w:val="002A6445"/>
    <w:rsid w:val="002F14B4"/>
    <w:rsid w:val="00304BB3"/>
    <w:rsid w:val="003217C9"/>
    <w:rsid w:val="003B071C"/>
    <w:rsid w:val="00441FE2"/>
    <w:rsid w:val="00465469"/>
    <w:rsid w:val="00495208"/>
    <w:rsid w:val="004B69D8"/>
    <w:rsid w:val="004C71BF"/>
    <w:rsid w:val="005505A7"/>
    <w:rsid w:val="00551446"/>
    <w:rsid w:val="00580B8B"/>
    <w:rsid w:val="00584FCA"/>
    <w:rsid w:val="005A1851"/>
    <w:rsid w:val="005A3331"/>
    <w:rsid w:val="005C2D3E"/>
    <w:rsid w:val="00646FAE"/>
    <w:rsid w:val="00694D79"/>
    <w:rsid w:val="006F3F5C"/>
    <w:rsid w:val="00720B3D"/>
    <w:rsid w:val="00783AE5"/>
    <w:rsid w:val="007A7A5B"/>
    <w:rsid w:val="007D5096"/>
    <w:rsid w:val="007D7051"/>
    <w:rsid w:val="007F5371"/>
    <w:rsid w:val="0081789F"/>
    <w:rsid w:val="00845A96"/>
    <w:rsid w:val="00846A0A"/>
    <w:rsid w:val="008C4FA0"/>
    <w:rsid w:val="008E505F"/>
    <w:rsid w:val="008E5FBC"/>
    <w:rsid w:val="00976A2F"/>
    <w:rsid w:val="009B3B05"/>
    <w:rsid w:val="009E322E"/>
    <w:rsid w:val="00A02FA5"/>
    <w:rsid w:val="00A40FB5"/>
    <w:rsid w:val="00A44C96"/>
    <w:rsid w:val="00A560A4"/>
    <w:rsid w:val="00B341BC"/>
    <w:rsid w:val="00B57BD9"/>
    <w:rsid w:val="00B8621A"/>
    <w:rsid w:val="00BA06E8"/>
    <w:rsid w:val="00BE3D44"/>
    <w:rsid w:val="00C059CE"/>
    <w:rsid w:val="00C74079"/>
    <w:rsid w:val="00C76B86"/>
    <w:rsid w:val="00C774C3"/>
    <w:rsid w:val="00CD7287"/>
    <w:rsid w:val="00D04ED1"/>
    <w:rsid w:val="00D12D7E"/>
    <w:rsid w:val="00DA42DC"/>
    <w:rsid w:val="00DD01C8"/>
    <w:rsid w:val="00E21ABA"/>
    <w:rsid w:val="00E30023"/>
    <w:rsid w:val="00E3796E"/>
    <w:rsid w:val="00E37F71"/>
    <w:rsid w:val="00ED3AAD"/>
    <w:rsid w:val="00F35C9C"/>
    <w:rsid w:val="00FB75E4"/>
    <w:rsid w:val="00FB7E14"/>
  </w:rsids>
  <m:mathPr>
    <m:mathFont m:val="Agrofont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079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012B9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12B9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12B90"/>
    <w:rPr>
      <w:vertAlign w:val="superscript"/>
    </w:rPr>
  </w:style>
  <w:style w:type="paragraph" w:styleId="ListParagraph">
    <w:name w:val="List Paragraph"/>
    <w:basedOn w:val="Normal"/>
    <w:uiPriority w:val="34"/>
    <w:qFormat/>
    <w:rsid w:val="00E300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7" Type="http://schemas.openxmlformats.org/officeDocument/2006/relationships/endnotes" Target="endnotes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theme" Target="theme/theme1.xml"/><Relationship Id="rId3" Type="http://schemas.openxmlformats.org/officeDocument/2006/relationships/styles" Target="styles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DB459-CF91-8A47-A19C-67CC1344C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</Pages>
  <Words>435</Words>
  <Characters>2483</Characters>
  <Application>Microsoft Macintosh Word</Application>
  <DocSecurity>0</DocSecurity>
  <Lines>20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YNR CEVIRI</Company>
  <LinksUpToDate>false</LinksUpToDate>
  <CharactersWithSpaces>3049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YNR CEVIRI</dc:creator>
  <cp:keywords/>
  <dc:description/>
  <cp:lastModifiedBy>Gonca</cp:lastModifiedBy>
  <cp:revision>17</cp:revision>
  <dcterms:created xsi:type="dcterms:W3CDTF">2011-12-29T10:12:00Z</dcterms:created>
  <dcterms:modified xsi:type="dcterms:W3CDTF">2012-01-05T16:25:00Z</dcterms:modified>
</cp:coreProperties>
</file>